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楷体_GB2312" w:hAnsi="黑体" w:eastAsia="楷体_GB2312" w:cs="黑体"/>
          <w:sz w:val="28"/>
          <w:szCs w:val="28"/>
        </w:rPr>
      </w:pPr>
      <w:r>
        <w:rPr>
          <w:rFonts w:hint="eastAsia" w:ascii="楷体_GB2312" w:hAnsi="黑体" w:eastAsia="楷体_GB2312" w:cs="黑体"/>
          <w:sz w:val="28"/>
          <w:szCs w:val="28"/>
        </w:rPr>
        <w:t>附件2</w:t>
      </w:r>
    </w:p>
    <w:p>
      <w:pPr>
        <w:keepNext w:val="0"/>
        <w:keepLines w:val="0"/>
        <w:pageBreakBefore w:val="0"/>
        <w:widowControl w:val="0"/>
        <w:tabs>
          <w:tab w:val="center" w:pos="415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ascii="宋体" w:hAnsi="宋体" w:cs="方正小标宋简体"/>
          <w:b/>
          <w:sz w:val="44"/>
          <w:szCs w:val="44"/>
        </w:rPr>
      </w:pPr>
      <w:r>
        <w:rPr>
          <w:rFonts w:hint="eastAsia" w:ascii="宋体" w:hAnsi="宋体" w:cs="方正小标宋简体"/>
          <w:b/>
          <w:sz w:val="44"/>
          <w:szCs w:val="44"/>
        </w:rPr>
        <w:t>河北省2020年全国中高级导游</w:t>
      </w:r>
    </w:p>
    <w:p>
      <w:pPr>
        <w:keepNext w:val="0"/>
        <w:keepLines w:val="0"/>
        <w:pageBreakBefore w:val="0"/>
        <w:widowControl w:val="0"/>
        <w:tabs>
          <w:tab w:val="center" w:pos="415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ascii="宋体" w:hAnsi="宋体" w:cs="方正小标宋简体"/>
          <w:b/>
          <w:sz w:val="44"/>
          <w:szCs w:val="44"/>
        </w:rPr>
      </w:pPr>
      <w:r>
        <w:rPr>
          <w:rFonts w:hint="eastAsia" w:ascii="宋体" w:hAnsi="宋体" w:cs="方正小标宋简体"/>
          <w:b/>
          <w:sz w:val="44"/>
          <w:szCs w:val="44"/>
        </w:rPr>
        <w:t>等级考试咨询电话表</w:t>
      </w:r>
    </w:p>
    <w:p>
      <w:pPr>
        <w:tabs>
          <w:tab w:val="center" w:pos="4156"/>
        </w:tabs>
        <w:autoSpaceDE w:val="0"/>
        <w:autoSpaceDN w:val="0"/>
        <w:adjustRightInd w:val="0"/>
        <w:jc w:val="center"/>
        <w:rPr>
          <w:rFonts w:ascii="宋体" w:hAnsi="宋体" w:cs="方正小标宋简体"/>
          <w:b/>
          <w:sz w:val="44"/>
          <w:szCs w:val="44"/>
        </w:rPr>
      </w:pPr>
    </w:p>
    <w:tbl>
      <w:tblPr>
        <w:tblStyle w:val="4"/>
        <w:tblW w:w="0" w:type="auto"/>
        <w:tblInd w:w="86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47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/>
                <w:sz w:val="36"/>
                <w:szCs w:val="36"/>
              </w:rPr>
              <w:t>报名地区</w:t>
            </w:r>
          </w:p>
        </w:tc>
        <w:tc>
          <w:tcPr>
            <w:tcW w:w="4779" w:type="dxa"/>
            <w:vAlign w:val="center"/>
          </w:tcPr>
          <w:p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Style w:val="6"/>
                <w:rFonts w:hint="eastAsia"/>
                <w:sz w:val="36"/>
                <w:szCs w:val="36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809" w:type="dxa"/>
            <w:vAlign w:val="center"/>
          </w:tcPr>
          <w:p>
            <w:pPr>
              <w:pStyle w:val="3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石家庄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0311—86698515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承  德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left"/>
              <w:rPr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0314-2027211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张家口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0313—4117195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秦皇岛</w:t>
            </w:r>
          </w:p>
        </w:tc>
        <w:tc>
          <w:tcPr>
            <w:tcW w:w="4779" w:type="dxa"/>
            <w:vAlign w:val="center"/>
          </w:tcPr>
          <w:p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0335—7835039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唐  山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0315—2801873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廊  坊</w:t>
            </w:r>
          </w:p>
        </w:tc>
        <w:tc>
          <w:tcPr>
            <w:tcW w:w="4779" w:type="dxa"/>
            <w:vAlign w:val="center"/>
          </w:tcPr>
          <w:p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0316—2139921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保  定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0312—7551713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沧  州</w:t>
            </w:r>
          </w:p>
        </w:tc>
        <w:tc>
          <w:tcPr>
            <w:tcW w:w="4779" w:type="dxa"/>
            <w:vAlign w:val="center"/>
          </w:tcPr>
          <w:p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0317—8960060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衡  水</w:t>
            </w:r>
          </w:p>
        </w:tc>
        <w:tc>
          <w:tcPr>
            <w:tcW w:w="4779" w:type="dxa"/>
            <w:vAlign w:val="center"/>
          </w:tcPr>
          <w:p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0318—2105030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邢  台</w:t>
            </w:r>
          </w:p>
        </w:tc>
        <w:tc>
          <w:tcPr>
            <w:tcW w:w="4779" w:type="dxa"/>
            <w:vAlign w:val="center"/>
          </w:tcPr>
          <w:p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0319—2277395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邯  郸</w:t>
            </w:r>
          </w:p>
        </w:tc>
        <w:tc>
          <w:tcPr>
            <w:tcW w:w="4779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0310—3207508</w:t>
            </w:r>
            <w:r>
              <w:rPr>
                <w:rFonts w:ascii="宋体" w:hAnsi="宋体" w:cs="宋体"/>
                <w:kern w:val="0"/>
                <w:sz w:val="32"/>
                <w:szCs w:val="3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雄安新区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0312—5620927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省文旅厅</w:t>
            </w:r>
          </w:p>
        </w:tc>
        <w:tc>
          <w:tcPr>
            <w:tcW w:w="4779" w:type="dxa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  <w:sz w:val="32"/>
                <w:szCs w:val="32"/>
              </w:rPr>
            </w:pPr>
            <w:r>
              <w:rPr>
                <w:rFonts w:ascii="宋体" w:hAnsi="宋体" w:cs="宋体"/>
                <w:kern w:val="0"/>
                <w:sz w:val="32"/>
                <w:szCs w:val="32"/>
              </w:rPr>
              <w:t>0311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—</w:t>
            </w:r>
            <w:r>
              <w:rPr>
                <w:rFonts w:ascii="宋体" w:hAnsi="宋体" w:cs="宋体"/>
                <w:kern w:val="0"/>
                <w:sz w:val="32"/>
                <w:szCs w:val="32"/>
              </w:rPr>
              <w:t>85918052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6676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6">
    <w:name w:val="Strong"/>
    <w:basedOn w:val="5"/>
    <w:qFormat/>
    <w:uiPriority w:val="0"/>
    <w:rPr>
      <w:rFonts w:ascii="Times New Roman" w:hAnsi="Times New Roman" w:eastAsia="宋体" w:cs="Times New Roman"/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2022-08-22T02:08:04Z</dcterms:created>
  <dc:creator>Administrator</dc:creator>
  <cp:lastModifiedBy>Administrator</cp:lastModifiedBy>
  <dcterms:modified xsi:type="dcterms:W3CDTF">2022-08-22T02:08:14Z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558431A526B04D9DB2BD92F21151745B</vt:lpwstr>
  </property>
</Properties>
</file>