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7</w:t>
      </w:r>
      <w:r>
        <w:rPr>
          <w:rFonts w:hint="eastAsia" w:ascii="黑体" w:hAnsi="黑体" w:eastAsia="黑体"/>
          <w:sz w:val="32"/>
          <w:szCs w:val="32"/>
        </w:rPr>
        <w:t>月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13</w:t>
      </w:r>
      <w:r>
        <w:rPr>
          <w:rFonts w:hint="eastAsia" w:ascii="黑体" w:hAnsi="黑体" w:eastAsia="黑体"/>
          <w:sz w:val="32"/>
          <w:szCs w:val="32"/>
        </w:rPr>
        <w:t>日——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7</w:t>
      </w:r>
      <w:r>
        <w:rPr>
          <w:rFonts w:hint="eastAsia" w:ascii="黑体" w:hAnsi="黑体" w:eastAsia="黑体"/>
          <w:sz w:val="32"/>
          <w:szCs w:val="32"/>
        </w:rPr>
        <w:t>月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17</w:t>
      </w: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日</w:t>
      </w:r>
      <w:r>
        <w:rPr>
          <w:rFonts w:hint="eastAsia" w:ascii="黑体" w:hAnsi="黑体" w:eastAsia="黑体"/>
          <w:sz w:val="32"/>
          <w:szCs w:val="32"/>
          <w:lang w:eastAsia="zh-CN"/>
        </w:rPr>
        <w:t>河北博物院</w:t>
      </w:r>
      <w:r>
        <w:rPr>
          <w:rFonts w:hint="eastAsia" w:ascii="黑体" w:hAnsi="黑体" w:eastAsia="黑体"/>
          <w:sz w:val="32"/>
          <w:szCs w:val="32"/>
        </w:rPr>
        <w:t>公共活动信息</w:t>
      </w:r>
    </w:p>
    <w:tbl>
      <w:tblPr>
        <w:tblStyle w:val="3"/>
        <w:tblW w:w="14849" w:type="dxa"/>
        <w:jc w:val="center"/>
        <w:tblInd w:w="-37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9"/>
        <w:gridCol w:w="2505"/>
        <w:gridCol w:w="3424"/>
        <w:gridCol w:w="2535"/>
        <w:gridCol w:w="39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  <w:jc w:val="center"/>
        </w:trPr>
        <w:tc>
          <w:tcPr>
            <w:tcW w:w="241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活动时间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活动地点</w:t>
            </w:r>
          </w:p>
        </w:tc>
        <w:tc>
          <w:tcPr>
            <w:tcW w:w="34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活动类型</w:t>
            </w:r>
          </w:p>
        </w:tc>
        <w:tc>
          <w:tcPr>
            <w:tcW w:w="2535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活动主题</w:t>
            </w:r>
          </w:p>
        </w:tc>
        <w:tc>
          <w:tcPr>
            <w:tcW w:w="396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主讲人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241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7月13日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10:00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河北博物院南区一楼大厅</w:t>
            </w:r>
          </w:p>
        </w:tc>
        <w:tc>
          <w:tcPr>
            <w:tcW w:w="3424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公开演出</w:t>
            </w:r>
          </w:p>
        </w:tc>
        <w:tc>
          <w:tcPr>
            <w:tcW w:w="2535" w:type="dxa"/>
            <w:vAlign w:val="center"/>
          </w:tcPr>
          <w:p>
            <w:pPr>
              <w:jc w:val="left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“青葵剧社”之《狼牙山五壮士》</w:t>
            </w:r>
          </w:p>
        </w:tc>
        <w:tc>
          <w:tcPr>
            <w:tcW w:w="396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7月13日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241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7月14日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10:00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河北博物院南区一楼大厅</w:t>
            </w:r>
          </w:p>
        </w:tc>
        <w:tc>
          <w:tcPr>
            <w:tcW w:w="3424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公开演出</w:t>
            </w:r>
          </w:p>
        </w:tc>
        <w:tc>
          <w:tcPr>
            <w:tcW w:w="2535" w:type="dxa"/>
            <w:vAlign w:val="center"/>
          </w:tcPr>
          <w:p>
            <w:pPr>
              <w:jc w:val="left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“青葵剧社”之《狼牙山五壮士》</w:t>
            </w:r>
          </w:p>
        </w:tc>
        <w:tc>
          <w:tcPr>
            <w:tcW w:w="396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7月14日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241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7月14日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15:00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河北博物院南区一楼东侧“快乐学堂”</w:t>
            </w:r>
          </w:p>
        </w:tc>
        <w:tc>
          <w:tcPr>
            <w:tcW w:w="3424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亲子互动体验课程</w:t>
            </w:r>
          </w:p>
        </w:tc>
        <w:tc>
          <w:tcPr>
            <w:tcW w:w="2535" w:type="dxa"/>
            <w:vAlign w:val="center"/>
          </w:tcPr>
          <w:p>
            <w:pPr>
              <w:jc w:val="left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“博物馆里的动物世界”</w:t>
            </w:r>
          </w:p>
        </w:tc>
        <w:tc>
          <w:tcPr>
            <w:tcW w:w="396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7月14日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15:00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2419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7月16日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10:00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河北博物院南区一楼大厅</w:t>
            </w:r>
          </w:p>
        </w:tc>
        <w:tc>
          <w:tcPr>
            <w:tcW w:w="3424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公开演出</w:t>
            </w:r>
          </w:p>
        </w:tc>
        <w:tc>
          <w:tcPr>
            <w:tcW w:w="2535" w:type="dxa"/>
            <w:vAlign w:val="center"/>
          </w:tcPr>
          <w:p>
            <w:pPr>
              <w:jc w:val="left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“青葵剧社”之《狼牙山五壮士》</w:t>
            </w:r>
          </w:p>
        </w:tc>
        <w:tc>
          <w:tcPr>
            <w:tcW w:w="396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7月16日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2419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7月17日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10:00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河北博物院南区一楼大厅</w:t>
            </w:r>
          </w:p>
        </w:tc>
        <w:tc>
          <w:tcPr>
            <w:tcW w:w="3424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公开演出</w:t>
            </w:r>
          </w:p>
        </w:tc>
        <w:tc>
          <w:tcPr>
            <w:tcW w:w="2535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“青葵剧社”之《狼牙山五壮士》</w:t>
            </w:r>
          </w:p>
        </w:tc>
        <w:tc>
          <w:tcPr>
            <w:tcW w:w="3966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7月17日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2419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7月13日</w:t>
            </w:r>
          </w:p>
          <w:p>
            <w:pPr>
              <w:jc w:val="center"/>
              <w:rPr>
                <w:rFonts w:hint="default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09:30——11:00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北区一楼报告厅</w:t>
            </w:r>
          </w:p>
        </w:tc>
        <w:tc>
          <w:tcPr>
            <w:tcW w:w="3424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公益讲座</w:t>
            </w:r>
          </w:p>
        </w:tc>
        <w:tc>
          <w:tcPr>
            <w:tcW w:w="2535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考古视角谈河南历史文化</w:t>
            </w:r>
          </w:p>
        </w:tc>
        <w:tc>
          <w:tcPr>
            <w:tcW w:w="3966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马萧林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河南博物院院长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2419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7月14日</w:t>
            </w:r>
          </w:p>
          <w:p>
            <w:pPr>
              <w:jc w:val="center"/>
              <w:rPr>
                <w:rFonts w:hint="default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09:30——11:00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北区5号展厅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“博秀剧场”</w:t>
            </w:r>
          </w:p>
        </w:tc>
        <w:tc>
          <w:tcPr>
            <w:tcW w:w="3424" w:type="dxa"/>
            <w:vAlign w:val="center"/>
          </w:tcPr>
          <w:p>
            <w:pPr>
              <w:jc w:val="center"/>
              <w:rPr>
                <w:rFonts w:hint="default" w:asciiTheme="minorEastAsia" w:hAnsi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河北梆子演出</w:t>
            </w:r>
          </w:p>
        </w:tc>
        <w:tc>
          <w:tcPr>
            <w:tcW w:w="2535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河北梆子名段现场伴奏演唱</w:t>
            </w:r>
          </w:p>
        </w:tc>
        <w:tc>
          <w:tcPr>
            <w:tcW w:w="3966" w:type="dxa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河北梆子名家</w:t>
            </w:r>
          </w:p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eastAsia="zh-CN"/>
              </w:rPr>
              <w:t>票友及爱好者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2D1738"/>
    <w:rsid w:val="002D1738"/>
    <w:rsid w:val="00743B27"/>
    <w:rsid w:val="07037BD4"/>
    <w:rsid w:val="09BA1FAA"/>
    <w:rsid w:val="0AE037CB"/>
    <w:rsid w:val="11EE61CE"/>
    <w:rsid w:val="31195EF0"/>
    <w:rsid w:val="38197261"/>
    <w:rsid w:val="3A51766E"/>
    <w:rsid w:val="42C57C37"/>
    <w:rsid w:val="49EF6335"/>
    <w:rsid w:val="591D5586"/>
    <w:rsid w:val="5C3A025E"/>
    <w:rsid w:val="72224D68"/>
    <w:rsid w:val="7CAF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</Words>
  <Characters>83</Characters>
  <Lines>1</Lines>
  <Paragraphs>1</Paragraphs>
  <TotalTime>4</TotalTime>
  <ScaleCrop>false</ScaleCrop>
  <LinksUpToDate>false</LinksUpToDate>
  <CharactersWithSpaces>96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2019-06-12T04:42:00Z</dcterms:created>
  <dc:creator>张燕霞</dc:creator>
  <cp:lastModifiedBy>Administrator</cp:lastModifiedBy>
  <dcterms:modified xsi:type="dcterms:W3CDTF">2019-07-10T14:06:47Z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