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75F" w:rsidRPr="0052475F" w:rsidRDefault="0052475F" w:rsidP="0052475F">
      <w:pPr>
        <w:spacing w:line="600" w:lineRule="exact"/>
        <w:rPr>
          <w:rFonts w:ascii="黑体" w:eastAsia="黑体" w:hAnsi="微软雅黑" w:cs="宋体" w:hint="eastAsia"/>
          <w:color w:val="333333"/>
          <w:kern w:val="0"/>
          <w:sz w:val="32"/>
          <w:szCs w:val="32"/>
        </w:rPr>
      </w:pPr>
      <w:r w:rsidRPr="0052475F">
        <w:rPr>
          <w:rFonts w:ascii="黑体" w:eastAsia="黑体" w:hAnsi="微软雅黑" w:cs="宋体" w:hint="eastAsia"/>
          <w:color w:val="333333"/>
          <w:kern w:val="0"/>
          <w:sz w:val="32"/>
          <w:szCs w:val="32"/>
        </w:rPr>
        <w:t>附件：</w:t>
      </w:r>
    </w:p>
    <w:p w:rsidR="008E093D" w:rsidRDefault="007A521E" w:rsidP="007A521E">
      <w:pPr>
        <w:spacing w:line="600" w:lineRule="exact"/>
        <w:jc w:val="center"/>
        <w:rPr>
          <w:rFonts w:ascii="微软雅黑" w:eastAsia="微软雅黑" w:hAnsi="微软雅黑" w:cs="宋体"/>
          <w:color w:val="333333"/>
          <w:kern w:val="0"/>
          <w:sz w:val="39"/>
          <w:szCs w:val="39"/>
        </w:rPr>
      </w:pPr>
      <w:r w:rsidRPr="000A5A57">
        <w:rPr>
          <w:rFonts w:ascii="微软雅黑" w:eastAsia="微软雅黑" w:hAnsi="微软雅黑" w:cs="宋体" w:hint="eastAsia"/>
          <w:color w:val="333333"/>
          <w:kern w:val="0"/>
          <w:sz w:val="39"/>
          <w:szCs w:val="39"/>
        </w:rPr>
        <w:t>文化和旅游部科技教育司关于推荐2019年度</w:t>
      </w:r>
    </w:p>
    <w:p w:rsidR="007A521E" w:rsidRDefault="007A521E" w:rsidP="007A521E">
      <w:pPr>
        <w:spacing w:line="600" w:lineRule="exact"/>
        <w:jc w:val="center"/>
        <w:rPr>
          <w:rFonts w:ascii="微软雅黑" w:eastAsia="微软雅黑" w:hAnsi="微软雅黑" w:cs="宋体"/>
          <w:color w:val="333333"/>
          <w:kern w:val="0"/>
          <w:sz w:val="23"/>
          <w:szCs w:val="23"/>
        </w:rPr>
      </w:pPr>
      <w:r w:rsidRPr="000A5A57">
        <w:rPr>
          <w:rFonts w:ascii="微软雅黑" w:eastAsia="微软雅黑" w:hAnsi="微软雅黑" w:cs="宋体" w:hint="eastAsia"/>
          <w:color w:val="333333"/>
          <w:kern w:val="0"/>
          <w:sz w:val="39"/>
          <w:szCs w:val="39"/>
        </w:rPr>
        <w:t>文化艺术和旅游职业教育课题的通</w:t>
      </w:r>
      <w:r>
        <w:rPr>
          <w:rFonts w:ascii="微软雅黑" w:eastAsia="微软雅黑" w:hAnsi="微软雅黑" w:cs="宋体" w:hint="eastAsia"/>
          <w:color w:val="333333"/>
          <w:kern w:val="0"/>
          <w:sz w:val="39"/>
          <w:szCs w:val="39"/>
        </w:rPr>
        <w:t>知</w:t>
      </w:r>
    </w:p>
    <w:p w:rsidR="007A521E" w:rsidRPr="008E093D" w:rsidRDefault="007A521E" w:rsidP="008E093D">
      <w:pPr>
        <w:rPr>
          <w:rFonts w:ascii="仿宋_GB2312" w:eastAsia="仿宋_GB2312" w:hAnsi="宋体" w:cs="宋体"/>
          <w:color w:val="333333"/>
          <w:kern w:val="0"/>
          <w:sz w:val="32"/>
          <w:szCs w:val="32"/>
        </w:rPr>
      </w:pPr>
      <w:r w:rsidRPr="008E093D">
        <w:rPr>
          <w:rFonts w:ascii="仿宋_GB2312" w:eastAsia="仿宋_GB2312" w:hAnsi="微软雅黑" w:cs="宋体" w:hint="eastAsia"/>
          <w:color w:val="333333"/>
          <w:kern w:val="0"/>
          <w:sz w:val="32"/>
          <w:szCs w:val="32"/>
        </w:rPr>
        <w:t>发布时间：2019-06-03 14:44</w:t>
      </w:r>
      <w:r w:rsidRPr="008E093D">
        <w:rPr>
          <w:rFonts w:ascii="微软雅黑" w:eastAsia="仿宋_GB2312" w:hAnsi="微软雅黑" w:cs="宋体" w:hint="eastAsia"/>
          <w:color w:val="333333"/>
          <w:kern w:val="0"/>
          <w:sz w:val="32"/>
          <w:szCs w:val="32"/>
        </w:rPr>
        <w:t> </w:t>
      </w:r>
      <w:r w:rsidRPr="008E093D">
        <w:rPr>
          <w:rFonts w:ascii="仿宋_GB2312" w:eastAsia="仿宋_GB2312" w:hAnsi="微软雅黑" w:cs="宋体" w:hint="eastAsia"/>
          <w:color w:val="333333"/>
          <w:kern w:val="0"/>
          <w:sz w:val="32"/>
          <w:szCs w:val="32"/>
        </w:rPr>
        <w:t>来源：</w:t>
      </w:r>
      <w:r w:rsidRPr="008E093D">
        <w:rPr>
          <w:rFonts w:ascii="微软雅黑" w:eastAsia="仿宋_GB2312" w:hAnsi="微软雅黑" w:cs="宋体" w:hint="eastAsia"/>
          <w:color w:val="333333"/>
          <w:kern w:val="0"/>
          <w:sz w:val="32"/>
          <w:szCs w:val="32"/>
        </w:rPr>
        <w:t> </w:t>
      </w:r>
      <w:r w:rsidRPr="008E093D">
        <w:rPr>
          <w:rFonts w:ascii="仿宋_GB2312" w:eastAsia="仿宋_GB2312" w:hAnsi="微软雅黑" w:cs="宋体" w:hint="eastAsia"/>
          <w:color w:val="333333"/>
          <w:kern w:val="0"/>
          <w:sz w:val="32"/>
          <w:szCs w:val="32"/>
        </w:rPr>
        <w:t>编辑：科技教育司</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各省、自治区、直辖市文化和旅游厅(局)，新疆生产建设兵团文化体育新闻广电和旅游局：</w:t>
      </w:r>
    </w:p>
    <w:p w:rsidR="007A521E" w:rsidRPr="008E093D" w:rsidRDefault="007A521E"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为进一步提高文化艺术和旅游职业教育质量，充分发挥职业教育理论引导作用，提高文化艺术和旅游职业教育领域理论研究水平，现开展2019年度文化艺术和旅游职业教育课题推荐工作。现就有关事项通知如下：</w:t>
      </w:r>
    </w:p>
    <w:p w:rsidR="007A521E" w:rsidRPr="008E093D" w:rsidRDefault="007A521E" w:rsidP="008E093D">
      <w:pPr>
        <w:ind w:firstLineChars="200" w:firstLine="640"/>
        <w:rPr>
          <w:rFonts w:ascii="黑体" w:eastAsia="黑体" w:hAnsi="宋体" w:cs="宋体"/>
          <w:color w:val="333333"/>
          <w:kern w:val="0"/>
          <w:sz w:val="32"/>
          <w:szCs w:val="32"/>
        </w:rPr>
      </w:pPr>
      <w:r w:rsidRPr="008E093D">
        <w:rPr>
          <w:rFonts w:ascii="黑体" w:eastAsia="黑体" w:hAnsi="宋体" w:cs="宋体" w:hint="eastAsia"/>
          <w:color w:val="333333"/>
          <w:kern w:val="0"/>
          <w:sz w:val="32"/>
          <w:szCs w:val="32"/>
        </w:rPr>
        <w:t>一、课题选题</w:t>
      </w:r>
    </w:p>
    <w:p w:rsidR="007A521E" w:rsidRPr="008E093D" w:rsidRDefault="007A521E" w:rsidP="008E093D">
      <w:pPr>
        <w:ind w:firstLineChars="200" w:firstLine="643"/>
        <w:rPr>
          <w:rFonts w:ascii="楷体_GB2312" w:eastAsia="楷体_GB2312" w:hAnsi="宋体" w:cs="宋体"/>
          <w:b/>
          <w:color w:val="333333"/>
          <w:kern w:val="0"/>
          <w:sz w:val="32"/>
          <w:szCs w:val="32"/>
        </w:rPr>
      </w:pPr>
      <w:r w:rsidRPr="008E093D">
        <w:rPr>
          <w:rFonts w:ascii="楷体_GB2312" w:eastAsia="楷体_GB2312" w:hAnsi="宋体" w:cs="宋体" w:hint="eastAsia"/>
          <w:b/>
          <w:color w:val="333333"/>
          <w:kern w:val="0"/>
          <w:sz w:val="32"/>
          <w:szCs w:val="32"/>
        </w:rPr>
        <w:t>（一）文化艺术职业教育</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1.高职艺术院校专业设置与产业结构的适应性研究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2.骨干、特色专业（群）建设的研究与实践</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3.产教融合协同育人模式的研究与实践</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4.基于项目导向与任务驱动的课程改革实践研究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5.创新创业教育课程体系的构建与实施</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6.学生职业素养培养体系创建研究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7.课程考核评价方式改革实践研究</w:t>
      </w:r>
    </w:p>
    <w:p w:rsidR="00961A41"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8.“双师型”艺术职业教育教师队伍建设模式和路径研究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9.信息化教学促进学生个性化学习的探索与研究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10.高职艺术院校内部质量保证体系建设研究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lastRenderedPageBreak/>
        <w:t>11.校企共建生产性实训基地的运行机制研究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12.产教融合评价模型及推进策略研究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13.教学诊断与改进的实践研究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14.艺术职业教育集团化办学的探索与研究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15.“三全”育人的实现路径研究</w:t>
      </w:r>
    </w:p>
    <w:p w:rsidR="00961A41" w:rsidRPr="008E093D" w:rsidRDefault="00961A41" w:rsidP="008E093D">
      <w:pPr>
        <w:ind w:firstLineChars="200" w:firstLine="643"/>
        <w:rPr>
          <w:rFonts w:ascii="楷体_GB2312" w:eastAsia="楷体_GB2312" w:hAnsi="宋体" w:cs="宋体"/>
          <w:b/>
          <w:color w:val="333333"/>
          <w:kern w:val="0"/>
          <w:sz w:val="32"/>
          <w:szCs w:val="32"/>
        </w:rPr>
      </w:pPr>
      <w:r w:rsidRPr="008E093D">
        <w:rPr>
          <w:rFonts w:ascii="楷体_GB2312" w:eastAsia="楷体_GB2312" w:hAnsi="宋体" w:cs="宋体" w:hint="eastAsia"/>
          <w:b/>
          <w:color w:val="333333"/>
          <w:kern w:val="0"/>
          <w:sz w:val="32"/>
          <w:szCs w:val="32"/>
        </w:rPr>
        <w:t>（二）旅游职业教育</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1.习近平总书记关于教育的重要论述与旅游职业教育改革发展研究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2.</w:t>
      </w:r>
      <w:proofErr w:type="gramStart"/>
      <w:r w:rsidRPr="008E093D">
        <w:rPr>
          <w:rFonts w:ascii="仿宋_GB2312" w:eastAsia="仿宋_GB2312" w:hAnsi="宋体" w:cs="宋体" w:hint="eastAsia"/>
          <w:color w:val="333333"/>
          <w:kern w:val="0"/>
          <w:sz w:val="32"/>
          <w:szCs w:val="32"/>
        </w:rPr>
        <w:t>新时代文旅融合</w:t>
      </w:r>
      <w:proofErr w:type="gramEnd"/>
      <w:r w:rsidRPr="008E093D">
        <w:rPr>
          <w:rFonts w:ascii="仿宋_GB2312" w:eastAsia="仿宋_GB2312" w:hAnsi="宋体" w:cs="宋体" w:hint="eastAsia"/>
          <w:color w:val="333333"/>
          <w:kern w:val="0"/>
          <w:sz w:val="32"/>
          <w:szCs w:val="32"/>
        </w:rPr>
        <w:t>背景下旅游人才培养模式创新研究</w:t>
      </w:r>
    </w:p>
    <w:p w:rsidR="00961A41"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3.旅游职业教育校企深度合作的机制与体制创新研究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4.新科技对旅游职业教育教学改革的作用与影响研究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5.“双师型”教师服务行业产业能力提升的路径与方法</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6.</w:t>
      </w:r>
      <w:proofErr w:type="gramStart"/>
      <w:r w:rsidRPr="008E093D">
        <w:rPr>
          <w:rFonts w:ascii="仿宋_GB2312" w:eastAsia="仿宋_GB2312" w:hAnsi="宋体" w:cs="宋体" w:hint="eastAsia"/>
          <w:color w:val="333333"/>
          <w:kern w:val="0"/>
          <w:sz w:val="32"/>
          <w:szCs w:val="32"/>
        </w:rPr>
        <w:t>新时代文旅融合</w:t>
      </w:r>
      <w:proofErr w:type="gramEnd"/>
      <w:r w:rsidRPr="008E093D">
        <w:rPr>
          <w:rFonts w:ascii="仿宋_GB2312" w:eastAsia="仿宋_GB2312" w:hAnsi="宋体" w:cs="宋体" w:hint="eastAsia"/>
          <w:color w:val="333333"/>
          <w:kern w:val="0"/>
          <w:sz w:val="32"/>
          <w:szCs w:val="32"/>
        </w:rPr>
        <w:t>背景下学生创新创业教育研究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7.旅游类专业“学历证书+技能证书（1+X）”研究与探索</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8.旅游职业教育人才培养的要素构成与评价研究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9.新工科、新商科与旅游职业教育发展研究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10.旅游人才市场需求与学校培养供给互动机制研究</w:t>
      </w:r>
    </w:p>
    <w:p w:rsidR="007A521E" w:rsidRPr="008E093D" w:rsidRDefault="007A521E"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11. 旅游职业教育实践教学诊断与改进研究</w:t>
      </w:r>
    </w:p>
    <w:p w:rsidR="00961A41" w:rsidRPr="008E093D" w:rsidRDefault="00961A41"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12.旅游人才职业忠诚度测量与提升研究</w:t>
      </w:r>
    </w:p>
    <w:p w:rsidR="00961A41" w:rsidRPr="008E093D" w:rsidRDefault="00961A41"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13.旅游职业教育重点人才工程项目成果转化与应用研究</w:t>
      </w:r>
    </w:p>
    <w:p w:rsidR="00961A41" w:rsidRPr="008E093D" w:rsidRDefault="00961A41"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14.第四次工业革命背景下旅游产业变革与旅游人才培养适应性研究</w:t>
      </w:r>
    </w:p>
    <w:p w:rsidR="00961A41" w:rsidRPr="008E093D" w:rsidRDefault="00961A41"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lastRenderedPageBreak/>
        <w:t>15.基于旅游新业态的旅游类专业目录设置与改革研究</w:t>
      </w:r>
    </w:p>
    <w:p w:rsidR="00961A41" w:rsidRPr="008E093D" w:rsidRDefault="00961A41" w:rsidP="008E093D">
      <w:pPr>
        <w:ind w:firstLineChars="200" w:firstLine="640"/>
        <w:rPr>
          <w:rFonts w:ascii="黑体" w:eastAsia="黑体" w:hAnsi="宋体" w:cs="宋体"/>
          <w:color w:val="333333"/>
          <w:kern w:val="0"/>
          <w:sz w:val="32"/>
          <w:szCs w:val="32"/>
        </w:rPr>
      </w:pPr>
      <w:r w:rsidRPr="008E093D">
        <w:rPr>
          <w:rFonts w:ascii="黑体" w:eastAsia="黑体" w:hAnsi="宋体" w:cs="宋体" w:hint="eastAsia"/>
          <w:color w:val="333333"/>
          <w:kern w:val="0"/>
          <w:sz w:val="32"/>
          <w:szCs w:val="32"/>
        </w:rPr>
        <w:t>二、申报要求</w:t>
      </w:r>
    </w:p>
    <w:p w:rsidR="00961A41" w:rsidRPr="008E093D" w:rsidRDefault="00961A41"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2019年度文化艺术和旅游职业教育课题申报主体为个人，申请人须具备下列条件：遵守中华人民共和国宪法和法律；具有独立开展研究和组织开展研究的能力，能够承担实质性研究工作；具有副高级以上（含）专业技术职称（职务），或者具有博士学位；申请人所在单位需设有科研管理职能部门。申请人应结合自身研究优势和研究特色确定选题。</w:t>
      </w:r>
    </w:p>
    <w:p w:rsidR="00961A41" w:rsidRPr="008E093D" w:rsidRDefault="00961A41" w:rsidP="008E093D">
      <w:pPr>
        <w:ind w:firstLineChars="200" w:firstLine="640"/>
        <w:rPr>
          <w:rFonts w:ascii="黑体" w:eastAsia="黑体" w:hAnsi="宋体" w:cs="宋体"/>
          <w:color w:val="333333"/>
          <w:kern w:val="0"/>
          <w:sz w:val="32"/>
          <w:szCs w:val="32"/>
        </w:rPr>
      </w:pPr>
      <w:r w:rsidRPr="008E093D">
        <w:rPr>
          <w:rFonts w:ascii="黑体" w:eastAsia="黑体" w:hAnsi="宋体" w:cs="宋体" w:hint="eastAsia"/>
          <w:color w:val="333333"/>
          <w:kern w:val="0"/>
          <w:sz w:val="32"/>
          <w:szCs w:val="32"/>
        </w:rPr>
        <w:t>三、推荐程序</w:t>
      </w:r>
    </w:p>
    <w:p w:rsidR="00961A41" w:rsidRPr="008E093D" w:rsidRDefault="00961A41"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各省、自治区、直辖市文化和旅游厅（局）负责组织本地区课题推荐工作，每个省（区、市）择优推荐2个，所推荐课题不得重复。申报人填写《申报书》，推荐单位签署推荐意见、加盖公章。</w:t>
      </w:r>
    </w:p>
    <w:p w:rsidR="00961A41" w:rsidRPr="008E093D" w:rsidRDefault="00961A41" w:rsidP="008E093D">
      <w:pPr>
        <w:ind w:firstLineChars="200" w:firstLine="640"/>
        <w:rPr>
          <w:rFonts w:ascii="黑体" w:eastAsia="黑体" w:hAnsi="宋体" w:cs="宋体"/>
          <w:color w:val="333333"/>
          <w:kern w:val="0"/>
          <w:sz w:val="32"/>
          <w:szCs w:val="32"/>
        </w:rPr>
      </w:pPr>
      <w:r w:rsidRPr="008E093D">
        <w:rPr>
          <w:rFonts w:ascii="黑体" w:eastAsia="黑体" w:hAnsi="宋体" w:cs="宋体" w:hint="eastAsia"/>
          <w:color w:val="333333"/>
          <w:kern w:val="0"/>
          <w:sz w:val="32"/>
          <w:szCs w:val="32"/>
        </w:rPr>
        <w:t>四、其他事项</w:t>
      </w:r>
    </w:p>
    <w:p w:rsidR="00961A41" w:rsidRPr="008E093D" w:rsidRDefault="00961A41"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一）我司委托全国文化艺术职业教育教学指导委员会受理文化艺术职业教育推荐课题、全国旅游职业教育教学指导委员会受理旅游职业教育推荐课题。我司将组织专家对推荐课题进行评审，并于2019年8月31日前公布立项名单。</w:t>
      </w:r>
    </w:p>
    <w:p w:rsidR="00961A41" w:rsidRPr="008E093D" w:rsidRDefault="00961A41"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（二）课题研究周期为1年，每项课题委托经费1万元。</w:t>
      </w:r>
    </w:p>
    <w:p w:rsidR="00961A41" w:rsidRPr="008E093D" w:rsidRDefault="00961A41"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（三）请于2019年7月31日前报送《申报书》一式8份，同时将电子版发送至电子邮箱。</w:t>
      </w:r>
    </w:p>
    <w:p w:rsidR="00961A41" w:rsidRPr="008E093D" w:rsidRDefault="00961A41" w:rsidP="008E093D">
      <w:pPr>
        <w:ind w:firstLineChars="200" w:firstLine="64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（四）联系方式</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lastRenderedPageBreak/>
        <w:t>1.文化艺术职业教育</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联系人及电话：商威 0311</w:t>
      </w:r>
      <w:r w:rsidR="00C359EA" w:rsidRPr="008E093D">
        <w:rPr>
          <w:rFonts w:ascii="仿宋_GB2312" w:eastAsia="仿宋_GB2312" w:hAnsi="宋体" w:cs="宋体" w:hint="eastAsia"/>
          <w:color w:val="333333"/>
          <w:kern w:val="0"/>
          <w:sz w:val="32"/>
          <w:szCs w:val="32"/>
        </w:rPr>
        <w:t>－</w:t>
      </w:r>
      <w:r w:rsidRPr="008E093D">
        <w:rPr>
          <w:rFonts w:ascii="仿宋_GB2312" w:eastAsia="仿宋_GB2312" w:hAnsi="宋体" w:cs="宋体" w:hint="eastAsia"/>
          <w:color w:val="333333"/>
          <w:kern w:val="0"/>
          <w:sz w:val="32"/>
          <w:szCs w:val="32"/>
        </w:rPr>
        <w:t>86660089 13832183842</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电子邮箱：xiangmuheyi@163.com</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寄送地址：</w:t>
      </w:r>
      <w:proofErr w:type="gramStart"/>
      <w:r w:rsidRPr="008E093D">
        <w:rPr>
          <w:rFonts w:ascii="仿宋_GB2312" w:eastAsia="仿宋_GB2312" w:hAnsi="宋体" w:cs="宋体" w:hint="eastAsia"/>
          <w:color w:val="333333"/>
          <w:kern w:val="0"/>
          <w:sz w:val="32"/>
          <w:szCs w:val="32"/>
        </w:rPr>
        <w:t>石家庄市青园街</w:t>
      </w:r>
      <w:proofErr w:type="gramEnd"/>
      <w:r w:rsidRPr="008E093D">
        <w:rPr>
          <w:rFonts w:ascii="仿宋_GB2312" w:eastAsia="仿宋_GB2312" w:hAnsi="宋体" w:cs="宋体" w:hint="eastAsia"/>
          <w:color w:val="333333"/>
          <w:kern w:val="0"/>
          <w:sz w:val="32"/>
          <w:szCs w:val="32"/>
        </w:rPr>
        <w:t>149号河北艺术职业学院，邮编050011</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2.旅游职业教育</w:t>
      </w:r>
    </w:p>
    <w:p w:rsidR="00961A41" w:rsidRPr="008E093D" w:rsidRDefault="00961A41"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联系人及电话：何娜 010-65778412 18910366268</w:t>
      </w:r>
    </w:p>
    <w:p w:rsidR="00961A41" w:rsidRPr="008E093D" w:rsidRDefault="00961A41" w:rsidP="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电子邮箱：wmycjh@163.com</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寄送地址：北京市朝阳区定福庄南里1号北京第二外国语学院</w:t>
      </w:r>
      <w:proofErr w:type="gramStart"/>
      <w:r w:rsidRPr="008E093D">
        <w:rPr>
          <w:rFonts w:ascii="仿宋_GB2312" w:eastAsia="仿宋_GB2312" w:hAnsi="宋体" w:cs="宋体" w:hint="eastAsia"/>
          <w:color w:val="333333"/>
          <w:kern w:val="0"/>
          <w:sz w:val="32"/>
          <w:szCs w:val="32"/>
        </w:rPr>
        <w:t>求是楼</w:t>
      </w:r>
      <w:proofErr w:type="gramEnd"/>
      <w:r w:rsidRPr="008E093D">
        <w:rPr>
          <w:rFonts w:ascii="仿宋_GB2312" w:eastAsia="仿宋_GB2312" w:hAnsi="宋体" w:cs="宋体" w:hint="eastAsia"/>
          <w:color w:val="333333"/>
          <w:kern w:val="0"/>
          <w:sz w:val="32"/>
          <w:szCs w:val="32"/>
        </w:rPr>
        <w:t>915室，邮编100024</w:t>
      </w:r>
    </w:p>
    <w:p w:rsidR="00961A41"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特此通知。</w:t>
      </w:r>
    </w:p>
    <w:p w:rsidR="00961A41" w:rsidRPr="008E093D" w:rsidRDefault="00961A41">
      <w:pPr>
        <w:rPr>
          <w:rFonts w:ascii="仿宋_GB2312" w:eastAsia="仿宋_GB2312" w:hAnsi="宋体" w:cs="宋体"/>
          <w:color w:val="333333"/>
          <w:kern w:val="0"/>
          <w:sz w:val="32"/>
          <w:szCs w:val="32"/>
        </w:rPr>
      </w:pPr>
    </w:p>
    <w:p w:rsidR="00D15D05" w:rsidRPr="008E093D" w:rsidRDefault="00961A41">
      <w:pPr>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附件：申报书</w:t>
      </w:r>
      <w:r w:rsidR="00D15D05" w:rsidRPr="008E093D">
        <w:rPr>
          <w:rFonts w:ascii="仿宋_GB2312" w:eastAsia="仿宋_GB2312" w:hAnsi="宋体" w:cs="宋体" w:hint="eastAsia"/>
          <w:color w:val="333333"/>
          <w:kern w:val="0"/>
          <w:sz w:val="32"/>
          <w:szCs w:val="32"/>
        </w:rPr>
        <w:t>（文化和旅游</w:t>
      </w:r>
      <w:proofErr w:type="gramStart"/>
      <w:r w:rsidR="00D15D05" w:rsidRPr="008E093D">
        <w:rPr>
          <w:rFonts w:ascii="仿宋_GB2312" w:eastAsia="仿宋_GB2312" w:hAnsi="宋体" w:cs="宋体" w:hint="eastAsia"/>
          <w:color w:val="333333"/>
          <w:kern w:val="0"/>
          <w:sz w:val="32"/>
          <w:szCs w:val="32"/>
        </w:rPr>
        <w:t>部官网</w:t>
      </w:r>
      <w:proofErr w:type="gramEnd"/>
      <w:r w:rsidR="00D15D05" w:rsidRPr="008E093D">
        <w:rPr>
          <w:rFonts w:ascii="仿宋_GB2312" w:eastAsia="仿宋_GB2312" w:hAnsi="宋体" w:cs="宋体" w:hint="eastAsia"/>
          <w:color w:val="333333"/>
          <w:kern w:val="0"/>
          <w:sz w:val="32"/>
          <w:szCs w:val="32"/>
        </w:rPr>
        <w:t>→工作动态→科技教育司→自行下载）</w:t>
      </w:r>
    </w:p>
    <w:p w:rsidR="00961A41" w:rsidRPr="008E093D" w:rsidRDefault="00961A41">
      <w:pPr>
        <w:rPr>
          <w:rFonts w:ascii="仿宋_GB2312" w:eastAsia="仿宋_GB2312" w:hAnsi="宋体" w:cs="宋体"/>
          <w:color w:val="333333"/>
          <w:kern w:val="0"/>
          <w:sz w:val="32"/>
          <w:szCs w:val="32"/>
        </w:rPr>
      </w:pPr>
    </w:p>
    <w:p w:rsidR="00D15D05" w:rsidRPr="008E093D" w:rsidRDefault="00D15D05" w:rsidP="008E093D">
      <w:pPr>
        <w:rPr>
          <w:rFonts w:ascii="仿宋_GB2312" w:eastAsia="仿宋_GB2312" w:hAnsi="宋体" w:cs="宋体"/>
          <w:color w:val="333333"/>
          <w:kern w:val="0"/>
          <w:sz w:val="32"/>
          <w:szCs w:val="32"/>
        </w:rPr>
      </w:pPr>
    </w:p>
    <w:p w:rsidR="00961A41" w:rsidRPr="008E093D" w:rsidRDefault="00961A41" w:rsidP="008E093D">
      <w:pPr>
        <w:ind w:firstLineChars="1100" w:firstLine="352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文化和旅游部科技教育司</w:t>
      </w:r>
    </w:p>
    <w:p w:rsidR="00961A41" w:rsidRPr="008E093D" w:rsidRDefault="00961A41" w:rsidP="008E093D">
      <w:pPr>
        <w:ind w:firstLineChars="1250" w:firstLine="4000"/>
        <w:rPr>
          <w:rFonts w:ascii="仿宋_GB2312" w:eastAsia="仿宋_GB2312" w:hAnsi="宋体" w:cs="宋体"/>
          <w:color w:val="333333"/>
          <w:kern w:val="0"/>
          <w:sz w:val="32"/>
          <w:szCs w:val="32"/>
        </w:rPr>
      </w:pPr>
      <w:r w:rsidRPr="008E093D">
        <w:rPr>
          <w:rFonts w:ascii="仿宋_GB2312" w:eastAsia="仿宋_GB2312" w:hAnsi="宋体" w:cs="宋体" w:hint="eastAsia"/>
          <w:color w:val="333333"/>
          <w:kern w:val="0"/>
          <w:sz w:val="32"/>
          <w:szCs w:val="32"/>
        </w:rPr>
        <w:t>2019年5月24日</w:t>
      </w:r>
    </w:p>
    <w:p w:rsidR="00D15D05" w:rsidRPr="008E093D" w:rsidRDefault="00D15D05" w:rsidP="00D15D05">
      <w:pPr>
        <w:rPr>
          <w:rFonts w:ascii="仿宋_GB2312" w:eastAsia="仿宋_GB2312" w:hAnsi="宋体" w:cs="宋体"/>
          <w:color w:val="333333"/>
          <w:kern w:val="0"/>
          <w:sz w:val="32"/>
          <w:szCs w:val="32"/>
        </w:rPr>
      </w:pPr>
    </w:p>
    <w:p w:rsidR="00D15D05" w:rsidRPr="008E093D" w:rsidRDefault="00D15D05" w:rsidP="00D15D05">
      <w:pPr>
        <w:rPr>
          <w:rFonts w:ascii="仿宋_GB2312" w:eastAsia="仿宋_GB2312"/>
          <w:sz w:val="32"/>
          <w:szCs w:val="32"/>
        </w:rPr>
      </w:pPr>
    </w:p>
    <w:sectPr w:rsidR="00D15D05" w:rsidRPr="008E093D" w:rsidSect="00347A2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3C1" w:rsidRDefault="00E723C1" w:rsidP="000A5A57">
      <w:r>
        <w:separator/>
      </w:r>
    </w:p>
  </w:endnote>
  <w:endnote w:type="continuationSeparator" w:id="0">
    <w:p w:rsidR="00E723C1" w:rsidRDefault="00E723C1" w:rsidP="000A5A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A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3C1" w:rsidRDefault="00E723C1" w:rsidP="000A5A57">
      <w:r>
        <w:separator/>
      </w:r>
    </w:p>
  </w:footnote>
  <w:footnote w:type="continuationSeparator" w:id="0">
    <w:p w:rsidR="00E723C1" w:rsidRDefault="00E723C1" w:rsidP="000A5A5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5A57"/>
    <w:rsid w:val="000A5A57"/>
    <w:rsid w:val="000C3943"/>
    <w:rsid w:val="001E59EB"/>
    <w:rsid w:val="00347A23"/>
    <w:rsid w:val="003850E5"/>
    <w:rsid w:val="003F6A86"/>
    <w:rsid w:val="0052475F"/>
    <w:rsid w:val="00526F84"/>
    <w:rsid w:val="00693CA8"/>
    <w:rsid w:val="007A521E"/>
    <w:rsid w:val="00882404"/>
    <w:rsid w:val="008E093D"/>
    <w:rsid w:val="00961A41"/>
    <w:rsid w:val="00BB3BA8"/>
    <w:rsid w:val="00C359EA"/>
    <w:rsid w:val="00D15D05"/>
    <w:rsid w:val="00DB5730"/>
    <w:rsid w:val="00E723C1"/>
    <w:rsid w:val="00F1276A"/>
    <w:rsid w:val="00FB5AB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A2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A5A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A5A57"/>
    <w:rPr>
      <w:sz w:val="18"/>
      <w:szCs w:val="18"/>
    </w:rPr>
  </w:style>
  <w:style w:type="paragraph" w:styleId="a4">
    <w:name w:val="footer"/>
    <w:basedOn w:val="a"/>
    <w:link w:val="Char0"/>
    <w:uiPriority w:val="99"/>
    <w:semiHidden/>
    <w:unhideWhenUsed/>
    <w:rsid w:val="000A5A5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A5A57"/>
    <w:rPr>
      <w:sz w:val="18"/>
      <w:szCs w:val="18"/>
    </w:rPr>
  </w:style>
  <w:style w:type="character" w:styleId="a5">
    <w:name w:val="Hyperlink"/>
    <w:basedOn w:val="a0"/>
    <w:uiPriority w:val="99"/>
    <w:semiHidden/>
    <w:unhideWhenUsed/>
    <w:rsid w:val="000A5A57"/>
    <w:rPr>
      <w:color w:val="0000FF"/>
      <w:u w:val="single"/>
    </w:rPr>
  </w:style>
  <w:style w:type="paragraph" w:styleId="a6">
    <w:name w:val="Date"/>
    <w:basedOn w:val="a"/>
    <w:next w:val="a"/>
    <w:link w:val="Char1"/>
    <w:uiPriority w:val="99"/>
    <w:semiHidden/>
    <w:unhideWhenUsed/>
    <w:rsid w:val="00D15D05"/>
    <w:pPr>
      <w:ind w:leftChars="2500" w:left="100"/>
    </w:pPr>
  </w:style>
  <w:style w:type="character" w:customStyle="1" w:styleId="Char1">
    <w:name w:val="日期 Char"/>
    <w:basedOn w:val="a0"/>
    <w:link w:val="a6"/>
    <w:uiPriority w:val="99"/>
    <w:semiHidden/>
    <w:rsid w:val="00D15D05"/>
  </w:style>
</w:styles>
</file>

<file path=word/webSettings.xml><?xml version="1.0" encoding="utf-8"?>
<w:webSettings xmlns:r="http://schemas.openxmlformats.org/officeDocument/2006/relationships" xmlns:w="http://schemas.openxmlformats.org/wordprocessingml/2006/main">
  <w:divs>
    <w:div w:id="1916938296">
      <w:bodyDiv w:val="1"/>
      <w:marLeft w:val="0"/>
      <w:marRight w:val="0"/>
      <w:marTop w:val="0"/>
      <w:marBottom w:val="0"/>
      <w:divBdr>
        <w:top w:val="none" w:sz="0" w:space="0" w:color="auto"/>
        <w:left w:val="none" w:sz="0" w:space="0" w:color="auto"/>
        <w:bottom w:val="none" w:sz="0" w:space="0" w:color="auto"/>
        <w:right w:val="none" w:sz="0" w:space="0" w:color="auto"/>
      </w:divBdr>
      <w:divsChild>
        <w:div w:id="738555992">
          <w:marLeft w:val="0"/>
          <w:marRight w:val="0"/>
          <w:marTop w:val="0"/>
          <w:marBottom w:val="0"/>
          <w:divBdr>
            <w:top w:val="none" w:sz="0" w:space="0" w:color="auto"/>
            <w:left w:val="none" w:sz="0" w:space="0" w:color="auto"/>
            <w:bottom w:val="none" w:sz="0" w:space="0" w:color="auto"/>
            <w:right w:val="none" w:sz="0" w:space="0" w:color="auto"/>
          </w:divBdr>
          <w:divsChild>
            <w:div w:id="477380340">
              <w:marLeft w:val="0"/>
              <w:marRight w:val="0"/>
              <w:marTop w:val="0"/>
              <w:marBottom w:val="0"/>
              <w:divBdr>
                <w:top w:val="none" w:sz="0" w:space="0" w:color="auto"/>
                <w:left w:val="none" w:sz="0" w:space="0" w:color="auto"/>
                <w:bottom w:val="none" w:sz="0" w:space="0" w:color="auto"/>
                <w:right w:val="none" w:sz="0" w:space="0" w:color="auto"/>
              </w:divBdr>
            </w:div>
            <w:div w:id="519469240">
              <w:marLeft w:val="0"/>
              <w:marRight w:val="0"/>
              <w:marTop w:val="0"/>
              <w:marBottom w:val="0"/>
              <w:divBdr>
                <w:top w:val="none" w:sz="0" w:space="0" w:color="auto"/>
                <w:left w:val="none" w:sz="0" w:space="0" w:color="auto"/>
                <w:bottom w:val="none" w:sz="0" w:space="0" w:color="auto"/>
                <w:right w:val="none" w:sz="0" w:space="0" w:color="auto"/>
              </w:divBdr>
            </w:div>
            <w:div w:id="1141772582">
              <w:marLeft w:val="0"/>
              <w:marRight w:val="0"/>
              <w:marTop w:val="0"/>
              <w:marBottom w:val="0"/>
              <w:divBdr>
                <w:top w:val="none" w:sz="0" w:space="0" w:color="auto"/>
                <w:left w:val="none" w:sz="0" w:space="0" w:color="auto"/>
                <w:bottom w:val="none" w:sz="0" w:space="0" w:color="auto"/>
                <w:right w:val="none" w:sz="0" w:space="0" w:color="auto"/>
              </w:divBdr>
            </w:div>
            <w:div w:id="1939486216">
              <w:marLeft w:val="0"/>
              <w:marRight w:val="0"/>
              <w:marTop w:val="0"/>
              <w:marBottom w:val="0"/>
              <w:divBdr>
                <w:top w:val="none" w:sz="0" w:space="0" w:color="auto"/>
                <w:left w:val="none" w:sz="0" w:space="0" w:color="auto"/>
                <w:bottom w:val="none" w:sz="0" w:space="0" w:color="auto"/>
                <w:right w:val="none" w:sz="0" w:space="0" w:color="auto"/>
              </w:divBdr>
            </w:div>
            <w:div w:id="1602227478">
              <w:marLeft w:val="0"/>
              <w:marRight w:val="0"/>
              <w:marTop w:val="0"/>
              <w:marBottom w:val="0"/>
              <w:divBdr>
                <w:top w:val="none" w:sz="0" w:space="0" w:color="auto"/>
                <w:left w:val="none" w:sz="0" w:space="0" w:color="auto"/>
                <w:bottom w:val="none" w:sz="0" w:space="0" w:color="auto"/>
                <w:right w:val="none" w:sz="0" w:space="0" w:color="auto"/>
              </w:divBdr>
            </w:div>
            <w:div w:id="2143425661">
              <w:marLeft w:val="0"/>
              <w:marRight w:val="0"/>
              <w:marTop w:val="0"/>
              <w:marBottom w:val="0"/>
              <w:divBdr>
                <w:top w:val="none" w:sz="0" w:space="0" w:color="auto"/>
                <w:left w:val="none" w:sz="0" w:space="0" w:color="auto"/>
                <w:bottom w:val="none" w:sz="0" w:space="0" w:color="auto"/>
                <w:right w:val="none" w:sz="0" w:space="0" w:color="auto"/>
              </w:divBdr>
            </w:div>
            <w:div w:id="383794914">
              <w:marLeft w:val="0"/>
              <w:marRight w:val="0"/>
              <w:marTop w:val="0"/>
              <w:marBottom w:val="0"/>
              <w:divBdr>
                <w:top w:val="none" w:sz="0" w:space="0" w:color="auto"/>
                <w:left w:val="none" w:sz="0" w:space="0" w:color="auto"/>
                <w:bottom w:val="none" w:sz="0" w:space="0" w:color="auto"/>
                <w:right w:val="none" w:sz="0" w:space="0" w:color="auto"/>
              </w:divBdr>
            </w:div>
            <w:div w:id="1911961356">
              <w:marLeft w:val="0"/>
              <w:marRight w:val="0"/>
              <w:marTop w:val="0"/>
              <w:marBottom w:val="0"/>
              <w:divBdr>
                <w:top w:val="none" w:sz="0" w:space="0" w:color="auto"/>
                <w:left w:val="none" w:sz="0" w:space="0" w:color="auto"/>
                <w:bottom w:val="none" w:sz="0" w:space="0" w:color="auto"/>
                <w:right w:val="none" w:sz="0" w:space="0" w:color="auto"/>
              </w:divBdr>
            </w:div>
            <w:div w:id="1854490053">
              <w:marLeft w:val="0"/>
              <w:marRight w:val="0"/>
              <w:marTop w:val="0"/>
              <w:marBottom w:val="0"/>
              <w:divBdr>
                <w:top w:val="none" w:sz="0" w:space="0" w:color="auto"/>
                <w:left w:val="none" w:sz="0" w:space="0" w:color="auto"/>
                <w:bottom w:val="none" w:sz="0" w:space="0" w:color="auto"/>
                <w:right w:val="none" w:sz="0" w:space="0" w:color="auto"/>
              </w:divBdr>
            </w:div>
            <w:div w:id="897475984">
              <w:marLeft w:val="0"/>
              <w:marRight w:val="0"/>
              <w:marTop w:val="0"/>
              <w:marBottom w:val="0"/>
              <w:divBdr>
                <w:top w:val="none" w:sz="0" w:space="0" w:color="auto"/>
                <w:left w:val="none" w:sz="0" w:space="0" w:color="auto"/>
                <w:bottom w:val="none" w:sz="0" w:space="0" w:color="auto"/>
                <w:right w:val="none" w:sz="0" w:space="0" w:color="auto"/>
              </w:divBdr>
            </w:div>
            <w:div w:id="1705247763">
              <w:marLeft w:val="0"/>
              <w:marRight w:val="0"/>
              <w:marTop w:val="0"/>
              <w:marBottom w:val="0"/>
              <w:divBdr>
                <w:top w:val="none" w:sz="0" w:space="0" w:color="auto"/>
                <w:left w:val="none" w:sz="0" w:space="0" w:color="auto"/>
                <w:bottom w:val="none" w:sz="0" w:space="0" w:color="auto"/>
                <w:right w:val="none" w:sz="0" w:space="0" w:color="auto"/>
              </w:divBdr>
            </w:div>
            <w:div w:id="1360158777">
              <w:marLeft w:val="0"/>
              <w:marRight w:val="0"/>
              <w:marTop w:val="0"/>
              <w:marBottom w:val="0"/>
              <w:divBdr>
                <w:top w:val="none" w:sz="0" w:space="0" w:color="auto"/>
                <w:left w:val="none" w:sz="0" w:space="0" w:color="auto"/>
                <w:bottom w:val="none" w:sz="0" w:space="0" w:color="auto"/>
                <w:right w:val="none" w:sz="0" w:space="0" w:color="auto"/>
              </w:divBdr>
            </w:div>
            <w:div w:id="2115513681">
              <w:marLeft w:val="0"/>
              <w:marRight w:val="0"/>
              <w:marTop w:val="0"/>
              <w:marBottom w:val="0"/>
              <w:divBdr>
                <w:top w:val="none" w:sz="0" w:space="0" w:color="auto"/>
                <w:left w:val="none" w:sz="0" w:space="0" w:color="auto"/>
                <w:bottom w:val="none" w:sz="0" w:space="0" w:color="auto"/>
                <w:right w:val="none" w:sz="0" w:space="0" w:color="auto"/>
              </w:divBdr>
            </w:div>
            <w:div w:id="37708064">
              <w:marLeft w:val="0"/>
              <w:marRight w:val="0"/>
              <w:marTop w:val="0"/>
              <w:marBottom w:val="0"/>
              <w:divBdr>
                <w:top w:val="none" w:sz="0" w:space="0" w:color="auto"/>
                <w:left w:val="none" w:sz="0" w:space="0" w:color="auto"/>
                <w:bottom w:val="none" w:sz="0" w:space="0" w:color="auto"/>
                <w:right w:val="none" w:sz="0" w:space="0" w:color="auto"/>
              </w:divBdr>
            </w:div>
            <w:div w:id="1032414371">
              <w:marLeft w:val="0"/>
              <w:marRight w:val="0"/>
              <w:marTop w:val="0"/>
              <w:marBottom w:val="0"/>
              <w:divBdr>
                <w:top w:val="none" w:sz="0" w:space="0" w:color="auto"/>
                <w:left w:val="none" w:sz="0" w:space="0" w:color="auto"/>
                <w:bottom w:val="none" w:sz="0" w:space="0" w:color="auto"/>
                <w:right w:val="none" w:sz="0" w:space="0" w:color="auto"/>
              </w:divBdr>
            </w:div>
            <w:div w:id="2028752182">
              <w:marLeft w:val="0"/>
              <w:marRight w:val="0"/>
              <w:marTop w:val="0"/>
              <w:marBottom w:val="0"/>
              <w:divBdr>
                <w:top w:val="none" w:sz="0" w:space="0" w:color="auto"/>
                <w:left w:val="none" w:sz="0" w:space="0" w:color="auto"/>
                <w:bottom w:val="none" w:sz="0" w:space="0" w:color="auto"/>
                <w:right w:val="none" w:sz="0" w:space="0" w:color="auto"/>
              </w:divBdr>
            </w:div>
            <w:div w:id="808286442">
              <w:marLeft w:val="0"/>
              <w:marRight w:val="0"/>
              <w:marTop w:val="0"/>
              <w:marBottom w:val="0"/>
              <w:divBdr>
                <w:top w:val="none" w:sz="0" w:space="0" w:color="auto"/>
                <w:left w:val="none" w:sz="0" w:space="0" w:color="auto"/>
                <w:bottom w:val="none" w:sz="0" w:space="0" w:color="auto"/>
                <w:right w:val="none" w:sz="0" w:space="0" w:color="auto"/>
              </w:divBdr>
            </w:div>
            <w:div w:id="1416245584">
              <w:marLeft w:val="0"/>
              <w:marRight w:val="0"/>
              <w:marTop w:val="0"/>
              <w:marBottom w:val="0"/>
              <w:divBdr>
                <w:top w:val="none" w:sz="0" w:space="0" w:color="auto"/>
                <w:left w:val="none" w:sz="0" w:space="0" w:color="auto"/>
                <w:bottom w:val="none" w:sz="0" w:space="0" w:color="auto"/>
                <w:right w:val="none" w:sz="0" w:space="0" w:color="auto"/>
              </w:divBdr>
            </w:div>
            <w:div w:id="1839416625">
              <w:marLeft w:val="0"/>
              <w:marRight w:val="0"/>
              <w:marTop w:val="0"/>
              <w:marBottom w:val="0"/>
              <w:divBdr>
                <w:top w:val="none" w:sz="0" w:space="0" w:color="auto"/>
                <w:left w:val="none" w:sz="0" w:space="0" w:color="auto"/>
                <w:bottom w:val="none" w:sz="0" w:space="0" w:color="auto"/>
                <w:right w:val="none" w:sz="0" w:space="0" w:color="auto"/>
              </w:divBdr>
            </w:div>
            <w:div w:id="386222562">
              <w:marLeft w:val="0"/>
              <w:marRight w:val="0"/>
              <w:marTop w:val="0"/>
              <w:marBottom w:val="0"/>
              <w:divBdr>
                <w:top w:val="none" w:sz="0" w:space="0" w:color="auto"/>
                <w:left w:val="none" w:sz="0" w:space="0" w:color="auto"/>
                <w:bottom w:val="none" w:sz="0" w:space="0" w:color="auto"/>
                <w:right w:val="none" w:sz="0" w:space="0" w:color="auto"/>
              </w:divBdr>
            </w:div>
            <w:div w:id="292907087">
              <w:marLeft w:val="0"/>
              <w:marRight w:val="0"/>
              <w:marTop w:val="0"/>
              <w:marBottom w:val="0"/>
              <w:divBdr>
                <w:top w:val="none" w:sz="0" w:space="0" w:color="auto"/>
                <w:left w:val="none" w:sz="0" w:space="0" w:color="auto"/>
                <w:bottom w:val="none" w:sz="0" w:space="0" w:color="auto"/>
                <w:right w:val="none" w:sz="0" w:space="0" w:color="auto"/>
              </w:divBdr>
            </w:div>
            <w:div w:id="1403409417">
              <w:marLeft w:val="0"/>
              <w:marRight w:val="0"/>
              <w:marTop w:val="0"/>
              <w:marBottom w:val="0"/>
              <w:divBdr>
                <w:top w:val="none" w:sz="0" w:space="0" w:color="auto"/>
                <w:left w:val="none" w:sz="0" w:space="0" w:color="auto"/>
                <w:bottom w:val="none" w:sz="0" w:space="0" w:color="auto"/>
                <w:right w:val="none" w:sz="0" w:space="0" w:color="auto"/>
              </w:divBdr>
            </w:div>
            <w:div w:id="1876231674">
              <w:marLeft w:val="0"/>
              <w:marRight w:val="0"/>
              <w:marTop w:val="0"/>
              <w:marBottom w:val="0"/>
              <w:divBdr>
                <w:top w:val="none" w:sz="0" w:space="0" w:color="auto"/>
                <w:left w:val="none" w:sz="0" w:space="0" w:color="auto"/>
                <w:bottom w:val="none" w:sz="0" w:space="0" w:color="auto"/>
                <w:right w:val="none" w:sz="0" w:space="0" w:color="auto"/>
              </w:divBdr>
            </w:div>
            <w:div w:id="1463422446">
              <w:marLeft w:val="0"/>
              <w:marRight w:val="0"/>
              <w:marTop w:val="0"/>
              <w:marBottom w:val="0"/>
              <w:divBdr>
                <w:top w:val="none" w:sz="0" w:space="0" w:color="auto"/>
                <w:left w:val="none" w:sz="0" w:space="0" w:color="auto"/>
                <w:bottom w:val="none" w:sz="0" w:space="0" w:color="auto"/>
                <w:right w:val="none" w:sz="0" w:space="0" w:color="auto"/>
              </w:divBdr>
            </w:div>
            <w:div w:id="12922603">
              <w:marLeft w:val="0"/>
              <w:marRight w:val="0"/>
              <w:marTop w:val="0"/>
              <w:marBottom w:val="0"/>
              <w:divBdr>
                <w:top w:val="none" w:sz="0" w:space="0" w:color="auto"/>
                <w:left w:val="none" w:sz="0" w:space="0" w:color="auto"/>
                <w:bottom w:val="none" w:sz="0" w:space="0" w:color="auto"/>
                <w:right w:val="none" w:sz="0" w:space="0" w:color="auto"/>
              </w:divBdr>
            </w:div>
            <w:div w:id="201871015">
              <w:marLeft w:val="0"/>
              <w:marRight w:val="0"/>
              <w:marTop w:val="0"/>
              <w:marBottom w:val="0"/>
              <w:divBdr>
                <w:top w:val="none" w:sz="0" w:space="0" w:color="auto"/>
                <w:left w:val="none" w:sz="0" w:space="0" w:color="auto"/>
                <w:bottom w:val="none" w:sz="0" w:space="0" w:color="auto"/>
                <w:right w:val="none" w:sz="0" w:space="0" w:color="auto"/>
              </w:divBdr>
            </w:div>
            <w:div w:id="1807164297">
              <w:marLeft w:val="0"/>
              <w:marRight w:val="0"/>
              <w:marTop w:val="0"/>
              <w:marBottom w:val="0"/>
              <w:divBdr>
                <w:top w:val="none" w:sz="0" w:space="0" w:color="auto"/>
                <w:left w:val="none" w:sz="0" w:space="0" w:color="auto"/>
                <w:bottom w:val="none" w:sz="0" w:space="0" w:color="auto"/>
                <w:right w:val="none" w:sz="0" w:space="0" w:color="auto"/>
              </w:divBdr>
            </w:div>
            <w:div w:id="1612710787">
              <w:marLeft w:val="0"/>
              <w:marRight w:val="0"/>
              <w:marTop w:val="0"/>
              <w:marBottom w:val="0"/>
              <w:divBdr>
                <w:top w:val="none" w:sz="0" w:space="0" w:color="auto"/>
                <w:left w:val="none" w:sz="0" w:space="0" w:color="auto"/>
                <w:bottom w:val="none" w:sz="0" w:space="0" w:color="auto"/>
                <w:right w:val="none" w:sz="0" w:space="0" w:color="auto"/>
              </w:divBdr>
            </w:div>
            <w:div w:id="836504172">
              <w:marLeft w:val="0"/>
              <w:marRight w:val="0"/>
              <w:marTop w:val="0"/>
              <w:marBottom w:val="0"/>
              <w:divBdr>
                <w:top w:val="none" w:sz="0" w:space="0" w:color="auto"/>
                <w:left w:val="none" w:sz="0" w:space="0" w:color="auto"/>
                <w:bottom w:val="none" w:sz="0" w:space="0" w:color="auto"/>
                <w:right w:val="none" w:sz="0" w:space="0" w:color="auto"/>
              </w:divBdr>
            </w:div>
            <w:div w:id="1726945793">
              <w:marLeft w:val="0"/>
              <w:marRight w:val="0"/>
              <w:marTop w:val="0"/>
              <w:marBottom w:val="0"/>
              <w:divBdr>
                <w:top w:val="none" w:sz="0" w:space="0" w:color="auto"/>
                <w:left w:val="none" w:sz="0" w:space="0" w:color="auto"/>
                <w:bottom w:val="none" w:sz="0" w:space="0" w:color="auto"/>
                <w:right w:val="none" w:sz="0" w:space="0" w:color="auto"/>
              </w:divBdr>
            </w:div>
            <w:div w:id="399866631">
              <w:marLeft w:val="0"/>
              <w:marRight w:val="0"/>
              <w:marTop w:val="0"/>
              <w:marBottom w:val="0"/>
              <w:divBdr>
                <w:top w:val="none" w:sz="0" w:space="0" w:color="auto"/>
                <w:left w:val="none" w:sz="0" w:space="0" w:color="auto"/>
                <w:bottom w:val="none" w:sz="0" w:space="0" w:color="auto"/>
                <w:right w:val="none" w:sz="0" w:space="0" w:color="auto"/>
              </w:divBdr>
            </w:div>
            <w:div w:id="1429693523">
              <w:marLeft w:val="0"/>
              <w:marRight w:val="0"/>
              <w:marTop w:val="0"/>
              <w:marBottom w:val="0"/>
              <w:divBdr>
                <w:top w:val="none" w:sz="0" w:space="0" w:color="auto"/>
                <w:left w:val="none" w:sz="0" w:space="0" w:color="auto"/>
                <w:bottom w:val="none" w:sz="0" w:space="0" w:color="auto"/>
                <w:right w:val="none" w:sz="0" w:space="0" w:color="auto"/>
              </w:divBdr>
            </w:div>
            <w:div w:id="1588684146">
              <w:marLeft w:val="0"/>
              <w:marRight w:val="0"/>
              <w:marTop w:val="0"/>
              <w:marBottom w:val="0"/>
              <w:divBdr>
                <w:top w:val="none" w:sz="0" w:space="0" w:color="auto"/>
                <w:left w:val="none" w:sz="0" w:space="0" w:color="auto"/>
                <w:bottom w:val="none" w:sz="0" w:space="0" w:color="auto"/>
                <w:right w:val="none" w:sz="0" w:space="0" w:color="auto"/>
              </w:divBdr>
            </w:div>
            <w:div w:id="1950038771">
              <w:marLeft w:val="0"/>
              <w:marRight w:val="0"/>
              <w:marTop w:val="0"/>
              <w:marBottom w:val="0"/>
              <w:divBdr>
                <w:top w:val="none" w:sz="0" w:space="0" w:color="auto"/>
                <w:left w:val="none" w:sz="0" w:space="0" w:color="auto"/>
                <w:bottom w:val="none" w:sz="0" w:space="0" w:color="auto"/>
                <w:right w:val="none" w:sz="0" w:space="0" w:color="auto"/>
              </w:divBdr>
            </w:div>
            <w:div w:id="498010664">
              <w:marLeft w:val="0"/>
              <w:marRight w:val="0"/>
              <w:marTop w:val="0"/>
              <w:marBottom w:val="0"/>
              <w:divBdr>
                <w:top w:val="none" w:sz="0" w:space="0" w:color="auto"/>
                <w:left w:val="none" w:sz="0" w:space="0" w:color="auto"/>
                <w:bottom w:val="none" w:sz="0" w:space="0" w:color="auto"/>
                <w:right w:val="none" w:sz="0" w:space="0" w:color="auto"/>
              </w:divBdr>
            </w:div>
            <w:div w:id="944918906">
              <w:marLeft w:val="0"/>
              <w:marRight w:val="0"/>
              <w:marTop w:val="0"/>
              <w:marBottom w:val="0"/>
              <w:divBdr>
                <w:top w:val="none" w:sz="0" w:space="0" w:color="auto"/>
                <w:left w:val="none" w:sz="0" w:space="0" w:color="auto"/>
                <w:bottom w:val="none" w:sz="0" w:space="0" w:color="auto"/>
                <w:right w:val="none" w:sz="0" w:space="0" w:color="auto"/>
              </w:divBdr>
            </w:div>
            <w:div w:id="1438789039">
              <w:marLeft w:val="0"/>
              <w:marRight w:val="0"/>
              <w:marTop w:val="0"/>
              <w:marBottom w:val="0"/>
              <w:divBdr>
                <w:top w:val="none" w:sz="0" w:space="0" w:color="auto"/>
                <w:left w:val="none" w:sz="0" w:space="0" w:color="auto"/>
                <w:bottom w:val="none" w:sz="0" w:space="0" w:color="auto"/>
                <w:right w:val="none" w:sz="0" w:space="0" w:color="auto"/>
              </w:divBdr>
            </w:div>
            <w:div w:id="806356859">
              <w:marLeft w:val="0"/>
              <w:marRight w:val="0"/>
              <w:marTop w:val="0"/>
              <w:marBottom w:val="0"/>
              <w:divBdr>
                <w:top w:val="none" w:sz="0" w:space="0" w:color="auto"/>
                <w:left w:val="none" w:sz="0" w:space="0" w:color="auto"/>
                <w:bottom w:val="none" w:sz="0" w:space="0" w:color="auto"/>
                <w:right w:val="none" w:sz="0" w:space="0" w:color="auto"/>
              </w:divBdr>
            </w:div>
            <w:div w:id="2060398902">
              <w:marLeft w:val="0"/>
              <w:marRight w:val="0"/>
              <w:marTop w:val="0"/>
              <w:marBottom w:val="0"/>
              <w:divBdr>
                <w:top w:val="none" w:sz="0" w:space="0" w:color="auto"/>
                <w:left w:val="none" w:sz="0" w:space="0" w:color="auto"/>
                <w:bottom w:val="none" w:sz="0" w:space="0" w:color="auto"/>
                <w:right w:val="none" w:sz="0" w:space="0" w:color="auto"/>
              </w:divBdr>
            </w:div>
            <w:div w:id="1955942980">
              <w:marLeft w:val="0"/>
              <w:marRight w:val="0"/>
              <w:marTop w:val="0"/>
              <w:marBottom w:val="0"/>
              <w:divBdr>
                <w:top w:val="none" w:sz="0" w:space="0" w:color="auto"/>
                <w:left w:val="none" w:sz="0" w:space="0" w:color="auto"/>
                <w:bottom w:val="none" w:sz="0" w:space="0" w:color="auto"/>
                <w:right w:val="none" w:sz="0" w:space="0" w:color="auto"/>
              </w:divBdr>
            </w:div>
            <w:div w:id="461004476">
              <w:marLeft w:val="0"/>
              <w:marRight w:val="0"/>
              <w:marTop w:val="0"/>
              <w:marBottom w:val="0"/>
              <w:divBdr>
                <w:top w:val="none" w:sz="0" w:space="0" w:color="auto"/>
                <w:left w:val="none" w:sz="0" w:space="0" w:color="auto"/>
                <w:bottom w:val="none" w:sz="0" w:space="0" w:color="auto"/>
                <w:right w:val="none" w:sz="0" w:space="0" w:color="auto"/>
              </w:divBdr>
            </w:div>
            <w:div w:id="30542523">
              <w:marLeft w:val="0"/>
              <w:marRight w:val="0"/>
              <w:marTop w:val="0"/>
              <w:marBottom w:val="0"/>
              <w:divBdr>
                <w:top w:val="none" w:sz="0" w:space="0" w:color="auto"/>
                <w:left w:val="none" w:sz="0" w:space="0" w:color="auto"/>
                <w:bottom w:val="none" w:sz="0" w:space="0" w:color="auto"/>
                <w:right w:val="none" w:sz="0" w:space="0" w:color="auto"/>
              </w:divBdr>
            </w:div>
            <w:div w:id="952637124">
              <w:marLeft w:val="0"/>
              <w:marRight w:val="0"/>
              <w:marTop w:val="0"/>
              <w:marBottom w:val="0"/>
              <w:divBdr>
                <w:top w:val="none" w:sz="0" w:space="0" w:color="auto"/>
                <w:left w:val="none" w:sz="0" w:space="0" w:color="auto"/>
                <w:bottom w:val="none" w:sz="0" w:space="0" w:color="auto"/>
                <w:right w:val="none" w:sz="0" w:space="0" w:color="auto"/>
              </w:divBdr>
            </w:div>
            <w:div w:id="2059433401">
              <w:marLeft w:val="0"/>
              <w:marRight w:val="0"/>
              <w:marTop w:val="0"/>
              <w:marBottom w:val="0"/>
              <w:divBdr>
                <w:top w:val="none" w:sz="0" w:space="0" w:color="auto"/>
                <w:left w:val="none" w:sz="0" w:space="0" w:color="auto"/>
                <w:bottom w:val="none" w:sz="0" w:space="0" w:color="auto"/>
                <w:right w:val="none" w:sz="0" w:space="0" w:color="auto"/>
              </w:divBdr>
            </w:div>
            <w:div w:id="1472791790">
              <w:marLeft w:val="0"/>
              <w:marRight w:val="0"/>
              <w:marTop w:val="0"/>
              <w:marBottom w:val="0"/>
              <w:divBdr>
                <w:top w:val="none" w:sz="0" w:space="0" w:color="auto"/>
                <w:left w:val="none" w:sz="0" w:space="0" w:color="auto"/>
                <w:bottom w:val="none" w:sz="0" w:space="0" w:color="auto"/>
                <w:right w:val="none" w:sz="0" w:space="0" w:color="auto"/>
              </w:divBdr>
            </w:div>
            <w:div w:id="798183161">
              <w:marLeft w:val="0"/>
              <w:marRight w:val="0"/>
              <w:marTop w:val="0"/>
              <w:marBottom w:val="0"/>
              <w:divBdr>
                <w:top w:val="none" w:sz="0" w:space="0" w:color="auto"/>
                <w:left w:val="none" w:sz="0" w:space="0" w:color="auto"/>
                <w:bottom w:val="none" w:sz="0" w:space="0" w:color="auto"/>
                <w:right w:val="none" w:sz="0" w:space="0" w:color="auto"/>
              </w:divBdr>
            </w:div>
            <w:div w:id="1434784275">
              <w:marLeft w:val="0"/>
              <w:marRight w:val="0"/>
              <w:marTop w:val="0"/>
              <w:marBottom w:val="0"/>
              <w:divBdr>
                <w:top w:val="none" w:sz="0" w:space="0" w:color="auto"/>
                <w:left w:val="none" w:sz="0" w:space="0" w:color="auto"/>
                <w:bottom w:val="none" w:sz="0" w:space="0" w:color="auto"/>
                <w:right w:val="none" w:sz="0" w:space="0" w:color="auto"/>
              </w:divBdr>
            </w:div>
            <w:div w:id="1744638182">
              <w:marLeft w:val="0"/>
              <w:marRight w:val="0"/>
              <w:marTop w:val="0"/>
              <w:marBottom w:val="0"/>
              <w:divBdr>
                <w:top w:val="none" w:sz="0" w:space="0" w:color="auto"/>
                <w:left w:val="none" w:sz="0" w:space="0" w:color="auto"/>
                <w:bottom w:val="none" w:sz="0" w:space="0" w:color="auto"/>
                <w:right w:val="none" w:sz="0" w:space="0" w:color="auto"/>
              </w:divBdr>
            </w:div>
            <w:div w:id="1672030088">
              <w:marLeft w:val="0"/>
              <w:marRight w:val="0"/>
              <w:marTop w:val="0"/>
              <w:marBottom w:val="0"/>
              <w:divBdr>
                <w:top w:val="none" w:sz="0" w:space="0" w:color="auto"/>
                <w:left w:val="none" w:sz="0" w:space="0" w:color="auto"/>
                <w:bottom w:val="none" w:sz="0" w:space="0" w:color="auto"/>
                <w:right w:val="none" w:sz="0" w:space="0" w:color="auto"/>
              </w:divBdr>
            </w:div>
            <w:div w:id="659310006">
              <w:marLeft w:val="0"/>
              <w:marRight w:val="0"/>
              <w:marTop w:val="0"/>
              <w:marBottom w:val="0"/>
              <w:divBdr>
                <w:top w:val="none" w:sz="0" w:space="0" w:color="auto"/>
                <w:left w:val="none" w:sz="0" w:space="0" w:color="auto"/>
                <w:bottom w:val="none" w:sz="0" w:space="0" w:color="auto"/>
                <w:right w:val="none" w:sz="0" w:space="0" w:color="auto"/>
              </w:divBdr>
            </w:div>
            <w:div w:id="2070877583">
              <w:marLeft w:val="0"/>
              <w:marRight w:val="0"/>
              <w:marTop w:val="0"/>
              <w:marBottom w:val="0"/>
              <w:divBdr>
                <w:top w:val="none" w:sz="0" w:space="0" w:color="auto"/>
                <w:left w:val="none" w:sz="0" w:space="0" w:color="auto"/>
                <w:bottom w:val="none" w:sz="0" w:space="0" w:color="auto"/>
                <w:right w:val="none" w:sz="0" w:space="0" w:color="auto"/>
              </w:divBdr>
            </w:div>
            <w:div w:id="430518450">
              <w:marLeft w:val="0"/>
              <w:marRight w:val="0"/>
              <w:marTop w:val="0"/>
              <w:marBottom w:val="0"/>
              <w:divBdr>
                <w:top w:val="none" w:sz="0" w:space="0" w:color="auto"/>
                <w:left w:val="none" w:sz="0" w:space="0" w:color="auto"/>
                <w:bottom w:val="none" w:sz="0" w:space="0" w:color="auto"/>
                <w:right w:val="none" w:sz="0" w:space="0" w:color="auto"/>
              </w:divBdr>
            </w:div>
            <w:div w:id="880287551">
              <w:marLeft w:val="0"/>
              <w:marRight w:val="0"/>
              <w:marTop w:val="0"/>
              <w:marBottom w:val="0"/>
              <w:divBdr>
                <w:top w:val="none" w:sz="0" w:space="0" w:color="auto"/>
                <w:left w:val="none" w:sz="0" w:space="0" w:color="auto"/>
                <w:bottom w:val="none" w:sz="0" w:space="0" w:color="auto"/>
                <w:right w:val="none" w:sz="0" w:space="0" w:color="auto"/>
              </w:divBdr>
            </w:div>
            <w:div w:id="1014303760">
              <w:marLeft w:val="0"/>
              <w:marRight w:val="0"/>
              <w:marTop w:val="0"/>
              <w:marBottom w:val="0"/>
              <w:divBdr>
                <w:top w:val="none" w:sz="0" w:space="0" w:color="auto"/>
                <w:left w:val="none" w:sz="0" w:space="0" w:color="auto"/>
                <w:bottom w:val="none" w:sz="0" w:space="0" w:color="auto"/>
                <w:right w:val="none" w:sz="0" w:space="0" w:color="auto"/>
              </w:divBdr>
            </w:div>
            <w:div w:id="1567061499">
              <w:marLeft w:val="0"/>
              <w:marRight w:val="0"/>
              <w:marTop w:val="0"/>
              <w:marBottom w:val="0"/>
              <w:divBdr>
                <w:top w:val="none" w:sz="0" w:space="0" w:color="auto"/>
                <w:left w:val="none" w:sz="0" w:space="0" w:color="auto"/>
                <w:bottom w:val="none" w:sz="0" w:space="0" w:color="auto"/>
                <w:right w:val="none" w:sz="0" w:space="0" w:color="auto"/>
              </w:divBdr>
            </w:div>
            <w:div w:id="1361005023">
              <w:marLeft w:val="0"/>
              <w:marRight w:val="0"/>
              <w:marTop w:val="0"/>
              <w:marBottom w:val="0"/>
              <w:divBdr>
                <w:top w:val="none" w:sz="0" w:space="0" w:color="auto"/>
                <w:left w:val="none" w:sz="0" w:space="0" w:color="auto"/>
                <w:bottom w:val="none" w:sz="0" w:space="0" w:color="auto"/>
                <w:right w:val="none" w:sz="0" w:space="0" w:color="auto"/>
              </w:divBdr>
            </w:div>
            <w:div w:id="421754754">
              <w:marLeft w:val="0"/>
              <w:marRight w:val="0"/>
              <w:marTop w:val="0"/>
              <w:marBottom w:val="0"/>
              <w:divBdr>
                <w:top w:val="none" w:sz="0" w:space="0" w:color="auto"/>
                <w:left w:val="none" w:sz="0" w:space="0" w:color="auto"/>
                <w:bottom w:val="none" w:sz="0" w:space="0" w:color="auto"/>
                <w:right w:val="none" w:sz="0" w:space="0" w:color="auto"/>
              </w:divBdr>
            </w:div>
            <w:div w:id="1417246797">
              <w:marLeft w:val="0"/>
              <w:marRight w:val="0"/>
              <w:marTop w:val="0"/>
              <w:marBottom w:val="0"/>
              <w:divBdr>
                <w:top w:val="none" w:sz="0" w:space="0" w:color="auto"/>
                <w:left w:val="none" w:sz="0" w:space="0" w:color="auto"/>
                <w:bottom w:val="none" w:sz="0" w:space="0" w:color="auto"/>
                <w:right w:val="none" w:sz="0" w:space="0" w:color="auto"/>
              </w:divBdr>
            </w:div>
            <w:div w:id="1433016853">
              <w:marLeft w:val="0"/>
              <w:marRight w:val="0"/>
              <w:marTop w:val="0"/>
              <w:marBottom w:val="0"/>
              <w:divBdr>
                <w:top w:val="none" w:sz="0" w:space="0" w:color="auto"/>
                <w:left w:val="none" w:sz="0" w:space="0" w:color="auto"/>
                <w:bottom w:val="none" w:sz="0" w:space="0" w:color="auto"/>
                <w:right w:val="none" w:sz="0" w:space="0" w:color="auto"/>
              </w:divBdr>
            </w:div>
            <w:div w:id="81529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4</Pages>
  <Words>247</Words>
  <Characters>1411</Characters>
  <Application>Microsoft Office Word</Application>
  <DocSecurity>0</DocSecurity>
  <Lines>11</Lines>
  <Paragraphs>3</Paragraphs>
  <ScaleCrop>false</ScaleCrop>
  <Company>微软中国</Company>
  <LinksUpToDate>false</LinksUpToDate>
  <CharactersWithSpaces>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8</cp:revision>
  <dcterms:created xsi:type="dcterms:W3CDTF">2019-06-10T01:23:00Z</dcterms:created>
  <dcterms:modified xsi:type="dcterms:W3CDTF">2019-06-13T07:43:00Z</dcterms:modified>
</cp:coreProperties>
</file>